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CF" w:rsidRPr="003C74CF" w:rsidRDefault="000F7CAC" w:rsidP="003C74CF">
      <w:r>
        <w:rPr>
          <w:noProof/>
          <w:lang w:eastAsia="ru-RU"/>
        </w:rPr>
        <w:drawing>
          <wp:inline distT="0" distB="0" distL="0" distR="0">
            <wp:extent cx="5400675" cy="76200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400675" cy="7620000"/>
                    </a:xfrm>
                    <a:prstGeom prst="rect">
                      <a:avLst/>
                    </a:prstGeom>
                  </pic:spPr>
                </pic:pic>
              </a:graphicData>
            </a:graphic>
          </wp:inline>
        </w:drawing>
      </w:r>
      <w:bookmarkStart w:id="0" w:name="_GoBack"/>
      <w:bookmarkEnd w:id="0"/>
    </w:p>
    <w:p w:rsidR="003C74CF" w:rsidRPr="003275C0" w:rsidRDefault="003C74CF" w:rsidP="003C74CF">
      <w:pPr>
        <w:pStyle w:val="a5"/>
        <w:rPr>
          <w:rFonts w:ascii="Times New Roman" w:hAnsi="Times New Roman"/>
        </w:rPr>
      </w:pPr>
      <w:r>
        <w:rPr>
          <w:rFonts w:ascii="Times New Roman" w:hAnsi="Times New Roman"/>
        </w:rPr>
        <w:t xml:space="preserve">- </w:t>
      </w:r>
      <w:r w:rsidRPr="003275C0">
        <w:rPr>
          <w:rFonts w:ascii="Times New Roman" w:hAnsi="Times New Roman"/>
        </w:rPr>
        <w:t>рекомендует членов педагогического коллектива к награждению.</w:t>
      </w:r>
    </w:p>
    <w:p w:rsidR="003C74CF" w:rsidRDefault="003C74CF" w:rsidP="003C74CF">
      <w:pPr>
        <w:pStyle w:val="a5"/>
        <w:rPr>
          <w:rFonts w:ascii="Times New Roman" w:hAnsi="Times New Roman"/>
          <w:lang w:eastAsia="ru-RU"/>
        </w:rPr>
      </w:pPr>
      <w:r>
        <w:rPr>
          <w:rFonts w:ascii="Times New Roman" w:hAnsi="Times New Roman"/>
          <w:lang w:eastAsia="ru-RU"/>
        </w:rPr>
        <w:t xml:space="preserve"> - принимает решения об исключении </w:t>
      </w:r>
      <w:proofErr w:type="gramStart"/>
      <w:r>
        <w:rPr>
          <w:rFonts w:ascii="Times New Roman" w:hAnsi="Times New Roman"/>
          <w:lang w:eastAsia="ru-RU"/>
        </w:rPr>
        <w:t>обучающихся</w:t>
      </w:r>
      <w:proofErr w:type="gramEnd"/>
      <w:r>
        <w:rPr>
          <w:rFonts w:ascii="Times New Roman" w:hAnsi="Times New Roman"/>
          <w:lang w:eastAsia="ru-RU"/>
        </w:rPr>
        <w:t xml:space="preserve"> из образовательного учреждения, когда иные меры педагогического и дисциплинарного воздействия исчерпаны, в порядке, определенном - Федеральным Законом « Об образовании в Российской Федерации» от 29 декабря 2012 года № 273-ФЗ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w:t>
      </w:r>
    </w:p>
    <w:p w:rsidR="003C74CF" w:rsidRDefault="003C74CF" w:rsidP="003C74CF">
      <w:pPr>
        <w:pStyle w:val="a5"/>
        <w:rPr>
          <w:rFonts w:ascii="Times New Roman" w:hAnsi="Times New Roman"/>
          <w:lang w:eastAsia="ru-RU"/>
        </w:rPr>
      </w:pPr>
    </w:p>
    <w:p w:rsidR="003C74CF" w:rsidRPr="00E05C5B" w:rsidRDefault="003C74CF" w:rsidP="003C74CF">
      <w:pPr>
        <w:pStyle w:val="a5"/>
        <w:rPr>
          <w:rFonts w:ascii="Times New Roman" w:hAnsi="Times New Roman"/>
          <w:lang w:eastAsia="ru-RU"/>
        </w:rPr>
      </w:pPr>
      <w:r w:rsidRPr="00E05C5B">
        <w:rPr>
          <w:rFonts w:ascii="Times New Roman" w:hAnsi="Times New Roman"/>
          <w:b/>
          <w:sz w:val="24"/>
          <w:szCs w:val="24"/>
          <w:lang w:eastAsia="ru-RU"/>
        </w:rPr>
        <w:lastRenderedPageBreak/>
        <w:t>3. Права и ответственность Педагогического совета</w:t>
      </w:r>
    </w:p>
    <w:p w:rsidR="003C74CF" w:rsidRDefault="003C74CF" w:rsidP="003C74CF">
      <w:pPr>
        <w:pStyle w:val="a5"/>
        <w:rPr>
          <w:rFonts w:ascii="Times New Roman" w:hAnsi="Times New Roman"/>
          <w:lang w:eastAsia="ru-RU"/>
        </w:rPr>
      </w:pPr>
      <w:r>
        <w:rPr>
          <w:rFonts w:ascii="Times New Roman" w:hAnsi="Times New Roman"/>
          <w:lang w:eastAsia="ru-RU"/>
        </w:rPr>
        <w:t>      3.1. Педагогический совет имеет право</w:t>
      </w:r>
      <w:r w:rsidRPr="003275C0">
        <w:rPr>
          <w:rFonts w:ascii="Times New Roman" w:hAnsi="Times New Roman"/>
          <w:lang w:eastAsia="ru-RU"/>
        </w:rPr>
        <w:t xml:space="preserve"> </w:t>
      </w:r>
      <w:r>
        <w:rPr>
          <w:rFonts w:ascii="Times New Roman" w:hAnsi="Times New Roman"/>
          <w:lang w:eastAsia="ru-RU"/>
        </w:rPr>
        <w:t>      </w:t>
      </w:r>
    </w:p>
    <w:p w:rsidR="003C74CF" w:rsidRDefault="003C74CF" w:rsidP="003C74CF">
      <w:pPr>
        <w:pStyle w:val="a5"/>
        <w:rPr>
          <w:rFonts w:ascii="Times New Roman" w:hAnsi="Times New Roman"/>
          <w:lang w:eastAsia="ru-RU"/>
        </w:rPr>
      </w:pPr>
      <w:r>
        <w:rPr>
          <w:rFonts w:ascii="Times New Roman" w:hAnsi="Times New Roman"/>
          <w:lang w:eastAsia="ru-RU"/>
        </w:rPr>
        <w:t>- принимать окончательное решение по спорным вопросам, входящим в его компетенцию;</w:t>
      </w:r>
    </w:p>
    <w:p w:rsidR="003C74CF" w:rsidRDefault="003C74CF" w:rsidP="003C74CF">
      <w:pPr>
        <w:pStyle w:val="a5"/>
        <w:rPr>
          <w:rFonts w:ascii="Times New Roman" w:hAnsi="Times New Roman"/>
          <w:lang w:eastAsia="ru-RU"/>
        </w:rPr>
      </w:pPr>
      <w:r>
        <w:rPr>
          <w:rFonts w:ascii="Times New Roman" w:hAnsi="Times New Roman"/>
          <w:lang w:eastAsia="ru-RU"/>
        </w:rPr>
        <w:t>- принимать, утверждать положения (локальные акты) с компетенцией, относящейся к объединениям по профессии;</w:t>
      </w:r>
    </w:p>
    <w:p w:rsidR="003C74CF" w:rsidRDefault="003C74CF" w:rsidP="003C74CF">
      <w:pPr>
        <w:pStyle w:val="a5"/>
        <w:rPr>
          <w:rFonts w:ascii="Times New Roman" w:hAnsi="Times New Roman"/>
          <w:lang w:eastAsia="ru-RU"/>
        </w:rPr>
      </w:pPr>
      <w:proofErr w:type="gramStart"/>
      <w:r>
        <w:rPr>
          <w:rFonts w:ascii="Times New Roman" w:hAnsi="Times New Roman"/>
          <w:lang w:eastAsia="ru-RU"/>
        </w:rPr>
        <w:t>-  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Pr>
          <w:rFonts w:ascii="Times New Roman" w:hAnsi="Times New Roman"/>
          <w:lang w:eastAsia="ru-RU"/>
        </w:rPr>
        <w:t xml:space="preserve"> Лица, приглашенные на заседание Педагогического совета, пользуются правом совещательного голоса.</w:t>
      </w:r>
    </w:p>
    <w:p w:rsidR="003C74CF" w:rsidRDefault="003C74CF" w:rsidP="003C74CF">
      <w:pPr>
        <w:pStyle w:val="a5"/>
        <w:rPr>
          <w:rFonts w:ascii="Times New Roman" w:hAnsi="Times New Roman"/>
          <w:lang w:eastAsia="ru-RU"/>
        </w:rPr>
      </w:pPr>
      <w:r>
        <w:rPr>
          <w:rFonts w:ascii="Times New Roman" w:hAnsi="Times New Roman"/>
          <w:lang w:eastAsia="ru-RU"/>
        </w:rPr>
        <w:t xml:space="preserve">   3.2. Педагогический совет ответственен </w:t>
      </w:r>
      <w:proofErr w:type="gramStart"/>
      <w:r>
        <w:rPr>
          <w:rFonts w:ascii="Times New Roman" w:hAnsi="Times New Roman"/>
          <w:lang w:eastAsia="ru-RU"/>
        </w:rPr>
        <w:t>за</w:t>
      </w:r>
      <w:proofErr w:type="gramEnd"/>
      <w:r>
        <w:rPr>
          <w:rFonts w:ascii="Times New Roman" w:hAnsi="Times New Roman"/>
          <w:lang w:eastAsia="ru-RU"/>
        </w:rPr>
        <w:t>:</w:t>
      </w:r>
    </w:p>
    <w:p w:rsidR="003C74CF" w:rsidRDefault="003C74CF" w:rsidP="003C74CF">
      <w:pPr>
        <w:pStyle w:val="a5"/>
        <w:rPr>
          <w:rFonts w:ascii="Times New Roman" w:hAnsi="Times New Roman"/>
          <w:lang w:eastAsia="ru-RU"/>
        </w:rPr>
      </w:pPr>
      <w:r>
        <w:rPr>
          <w:rFonts w:ascii="Times New Roman" w:hAnsi="Times New Roman"/>
          <w:lang w:eastAsia="ru-RU"/>
        </w:rPr>
        <w:t>      выполнение плана работы;</w:t>
      </w:r>
    </w:p>
    <w:p w:rsidR="003C74CF" w:rsidRDefault="003C74CF" w:rsidP="003C74CF">
      <w:pPr>
        <w:pStyle w:val="a5"/>
        <w:rPr>
          <w:rFonts w:ascii="Times New Roman" w:hAnsi="Times New Roman"/>
          <w:lang w:eastAsia="ru-RU"/>
        </w:rPr>
      </w:pPr>
      <w:r>
        <w:rPr>
          <w:rFonts w:ascii="Times New Roman" w:hAnsi="Times New Roman"/>
          <w:lang w:eastAsia="ru-RU"/>
        </w:rPr>
        <w:t>      соответствие принятых решений законодательству Российской Федерации об образовании, о защите прав детства;</w:t>
      </w:r>
    </w:p>
    <w:p w:rsidR="003C74CF" w:rsidRDefault="003C74CF" w:rsidP="003C74CF">
      <w:pPr>
        <w:pStyle w:val="a5"/>
        <w:rPr>
          <w:rFonts w:ascii="Times New Roman" w:hAnsi="Times New Roman"/>
          <w:lang w:eastAsia="ru-RU"/>
        </w:rPr>
      </w:pPr>
      <w:r>
        <w:rPr>
          <w:rFonts w:ascii="Times New Roman" w:hAnsi="Times New Roman"/>
          <w:lang w:eastAsia="ru-RU"/>
        </w:rPr>
        <w:t>      утверждение образовательных программ, не имеющих экспертного заключения;</w:t>
      </w:r>
    </w:p>
    <w:p w:rsidR="003C74CF" w:rsidRDefault="003C74CF" w:rsidP="003C74CF">
      <w:pPr>
        <w:pStyle w:val="a5"/>
        <w:rPr>
          <w:rFonts w:ascii="Times New Roman" w:hAnsi="Times New Roman"/>
          <w:lang w:eastAsia="ru-RU"/>
        </w:rPr>
      </w:pPr>
      <w:r>
        <w:rPr>
          <w:rFonts w:ascii="Times New Roman" w:hAnsi="Times New Roman"/>
          <w:lang w:eastAsia="ru-RU"/>
        </w:rPr>
        <w:t>      принятие конкретных решений по каждому рассматриваемому вопросу с указанием ответственных лиц и сроков исполнения.</w:t>
      </w:r>
    </w:p>
    <w:p w:rsidR="003C74CF" w:rsidRDefault="003C74CF" w:rsidP="003C74CF">
      <w:pPr>
        <w:pStyle w:val="a5"/>
        <w:rPr>
          <w:rFonts w:ascii="Times New Roman" w:hAnsi="Times New Roman"/>
          <w:lang w:eastAsia="ru-RU"/>
        </w:rPr>
      </w:pPr>
      <w:r>
        <w:rPr>
          <w:rFonts w:ascii="Times New Roman" w:hAnsi="Times New Roman"/>
          <w:lang w:eastAsia="ru-RU"/>
        </w:rPr>
        <w:t> </w:t>
      </w:r>
    </w:p>
    <w:p w:rsidR="003C74CF" w:rsidRPr="00E05C5B" w:rsidRDefault="003C74CF" w:rsidP="003C74CF">
      <w:pPr>
        <w:pStyle w:val="a5"/>
        <w:rPr>
          <w:rFonts w:ascii="Times New Roman" w:hAnsi="Times New Roman"/>
          <w:b/>
          <w:sz w:val="24"/>
          <w:szCs w:val="24"/>
          <w:lang w:eastAsia="ru-RU"/>
        </w:rPr>
      </w:pPr>
      <w:r w:rsidRPr="00E05C5B">
        <w:rPr>
          <w:rFonts w:ascii="Times New Roman" w:hAnsi="Times New Roman"/>
          <w:b/>
          <w:sz w:val="24"/>
          <w:szCs w:val="24"/>
          <w:lang w:eastAsia="ru-RU"/>
        </w:rPr>
        <w:t>4. Организация деятельности Педагогического совета</w:t>
      </w:r>
    </w:p>
    <w:p w:rsidR="003C74CF" w:rsidRDefault="003C74CF" w:rsidP="003C74CF">
      <w:pPr>
        <w:pStyle w:val="a5"/>
        <w:rPr>
          <w:rFonts w:ascii="Times New Roman" w:hAnsi="Times New Roman"/>
          <w:lang w:eastAsia="ru-RU"/>
        </w:rPr>
      </w:pPr>
      <w:r>
        <w:rPr>
          <w:rFonts w:ascii="Times New Roman" w:hAnsi="Times New Roman"/>
          <w:lang w:eastAsia="ru-RU"/>
        </w:rPr>
        <w:t>      4.1. Педагогический совет избирает из своего состава секретаря. Секретарь педсовета работает на общественных началах.</w:t>
      </w:r>
    </w:p>
    <w:p w:rsidR="003C74CF" w:rsidRDefault="003C74CF" w:rsidP="003C74CF">
      <w:pPr>
        <w:pStyle w:val="a5"/>
        <w:rPr>
          <w:rFonts w:ascii="Times New Roman" w:hAnsi="Times New Roman"/>
          <w:lang w:eastAsia="ru-RU"/>
        </w:rPr>
      </w:pPr>
      <w:r>
        <w:rPr>
          <w:rFonts w:ascii="Times New Roman" w:hAnsi="Times New Roman"/>
          <w:lang w:eastAsia="ru-RU"/>
        </w:rPr>
        <w:t>      4.2. Педагогический совет работает по плану, являющемуся составной частью плана работы образовательного учреждения.</w:t>
      </w:r>
    </w:p>
    <w:p w:rsidR="003C74CF" w:rsidRPr="0074309A" w:rsidRDefault="003C74CF" w:rsidP="003C74CF">
      <w:pPr>
        <w:pStyle w:val="a5"/>
        <w:rPr>
          <w:rFonts w:ascii="Times New Roman" w:hAnsi="Times New Roman"/>
        </w:rPr>
      </w:pPr>
      <w:r>
        <w:rPr>
          <w:lang w:eastAsia="ru-RU"/>
        </w:rPr>
        <w:t>      </w:t>
      </w:r>
      <w:r w:rsidRPr="0074309A">
        <w:rPr>
          <w:rFonts w:ascii="Times New Roman" w:hAnsi="Times New Roman"/>
          <w:lang w:eastAsia="ru-RU"/>
        </w:rPr>
        <w:t xml:space="preserve">4.3. </w:t>
      </w:r>
      <w:r w:rsidRPr="0074309A">
        <w:rPr>
          <w:rFonts w:ascii="Times New Roman" w:hAnsi="Times New Roman"/>
        </w:rPr>
        <w:t>Педсовет созывается председателем по мере необходимости, но не реже четырех раз в год.</w:t>
      </w:r>
    </w:p>
    <w:p w:rsidR="003C74CF" w:rsidRPr="0074309A" w:rsidRDefault="003C74CF" w:rsidP="003C74CF">
      <w:pPr>
        <w:pStyle w:val="a5"/>
        <w:rPr>
          <w:rFonts w:ascii="Times New Roman" w:hAnsi="Times New Roman"/>
          <w:b/>
        </w:rPr>
      </w:pPr>
      <w:r>
        <w:rPr>
          <w:lang w:eastAsia="ru-RU"/>
        </w:rPr>
        <w:t>      </w:t>
      </w:r>
      <w:r w:rsidRPr="0074309A">
        <w:rPr>
          <w:rFonts w:ascii="Times New Roman" w:hAnsi="Times New Roman"/>
          <w:lang w:eastAsia="ru-RU"/>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3C74CF" w:rsidRPr="0074309A" w:rsidRDefault="003C74CF" w:rsidP="003C74CF">
      <w:pPr>
        <w:pStyle w:val="a5"/>
        <w:rPr>
          <w:rFonts w:ascii="Times New Roman" w:hAnsi="Times New Roman"/>
          <w:lang w:eastAsia="ru-RU"/>
        </w:rPr>
      </w:pPr>
      <w:r w:rsidRPr="0074309A">
        <w:rPr>
          <w:rFonts w:ascii="Times New Roman" w:hAnsi="Times New Roman"/>
          <w:lang w:eastAsia="ru-RU"/>
        </w:rPr>
        <w:t>      4.5. Организацию выполнения решений Педагогического совета осуществляют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3C74CF" w:rsidRDefault="003C74CF" w:rsidP="003C74CF">
      <w:pPr>
        <w:pStyle w:val="a5"/>
        <w:rPr>
          <w:rFonts w:ascii="Times New Roman" w:hAnsi="Times New Roman"/>
          <w:lang w:eastAsia="ru-RU"/>
        </w:rPr>
      </w:pPr>
      <w:r>
        <w:rPr>
          <w:rFonts w:ascii="Times New Roman" w:hAnsi="Times New Roman"/>
          <w:lang w:eastAsia="ru-RU"/>
        </w:rPr>
        <w:t>      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3C74CF" w:rsidRDefault="003C74CF" w:rsidP="003C74CF">
      <w:pPr>
        <w:pStyle w:val="a5"/>
        <w:rPr>
          <w:rFonts w:ascii="Times New Roman" w:hAnsi="Times New Roman"/>
          <w:lang w:eastAsia="ru-RU"/>
        </w:rPr>
      </w:pPr>
    </w:p>
    <w:p w:rsidR="003C74CF" w:rsidRPr="00E05C5B" w:rsidRDefault="003C74CF" w:rsidP="003C74CF">
      <w:pPr>
        <w:pStyle w:val="a5"/>
        <w:rPr>
          <w:rFonts w:ascii="Times New Roman" w:hAnsi="Times New Roman"/>
          <w:b/>
          <w:sz w:val="24"/>
          <w:szCs w:val="24"/>
          <w:lang w:eastAsia="ru-RU"/>
        </w:rPr>
      </w:pPr>
      <w:r w:rsidRPr="00E05C5B">
        <w:rPr>
          <w:rFonts w:ascii="Times New Roman" w:hAnsi="Times New Roman"/>
          <w:b/>
          <w:sz w:val="24"/>
          <w:szCs w:val="24"/>
          <w:lang w:eastAsia="ru-RU"/>
        </w:rPr>
        <w:t>5. Документация Педагогического совета</w:t>
      </w:r>
    </w:p>
    <w:p w:rsidR="003C74CF" w:rsidRDefault="003C74CF" w:rsidP="003C74CF">
      <w:pPr>
        <w:pStyle w:val="a5"/>
        <w:rPr>
          <w:rFonts w:ascii="Times New Roman" w:hAnsi="Times New Roman"/>
          <w:lang w:eastAsia="ru-RU"/>
        </w:rPr>
      </w:pPr>
      <w:r>
        <w:rPr>
          <w:rFonts w:ascii="Times New Roman" w:hAnsi="Times New Roman"/>
          <w:lang w:eastAsia="ru-RU"/>
        </w:rPr>
        <w:t>      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3C74CF" w:rsidRDefault="003C74CF" w:rsidP="003C74CF">
      <w:pPr>
        <w:pStyle w:val="a5"/>
        <w:rPr>
          <w:rFonts w:ascii="Times New Roman" w:hAnsi="Times New Roman"/>
          <w:lang w:eastAsia="ru-RU"/>
        </w:rPr>
      </w:pPr>
      <w:r>
        <w:rPr>
          <w:rFonts w:ascii="Times New Roman" w:hAnsi="Times New Roman"/>
          <w:lang w:eastAsia="ru-RU"/>
        </w:rPr>
        <w:t xml:space="preserve">      5.2. Протоколы о переводе </w:t>
      </w:r>
      <w:proofErr w:type="gramStart"/>
      <w:r>
        <w:rPr>
          <w:rFonts w:ascii="Times New Roman" w:hAnsi="Times New Roman"/>
          <w:lang w:eastAsia="ru-RU"/>
        </w:rPr>
        <w:t>обучающихся</w:t>
      </w:r>
      <w:proofErr w:type="gramEnd"/>
      <w:r>
        <w:rPr>
          <w:rFonts w:ascii="Times New Roman" w:hAnsi="Times New Roman"/>
          <w:lang w:eastAsia="ru-RU"/>
        </w:rPr>
        <w:t xml:space="preserve"> в следующий класс, о выпуске оформляются списочным составом и утверждаются приказом образовательного учреждения.</w:t>
      </w:r>
    </w:p>
    <w:p w:rsidR="003C74CF" w:rsidRDefault="003C74CF" w:rsidP="003C74CF">
      <w:pPr>
        <w:pStyle w:val="a5"/>
        <w:rPr>
          <w:rFonts w:ascii="Times New Roman" w:hAnsi="Times New Roman"/>
          <w:lang w:eastAsia="ru-RU"/>
        </w:rPr>
      </w:pPr>
      <w:r>
        <w:rPr>
          <w:rFonts w:ascii="Times New Roman" w:hAnsi="Times New Roman"/>
          <w:lang w:eastAsia="ru-RU"/>
        </w:rPr>
        <w:t>      5.3. Нумерация протоколов ведется от начала учебного года.</w:t>
      </w:r>
    </w:p>
    <w:p w:rsidR="003C74CF" w:rsidRDefault="003C74CF" w:rsidP="003C74CF">
      <w:pPr>
        <w:pStyle w:val="a5"/>
        <w:rPr>
          <w:rFonts w:ascii="Times New Roman" w:hAnsi="Times New Roman"/>
          <w:lang w:eastAsia="ru-RU"/>
        </w:rPr>
      </w:pPr>
      <w:r>
        <w:rPr>
          <w:rFonts w:ascii="Times New Roman" w:hAnsi="Times New Roman"/>
          <w:lang w:eastAsia="ru-RU"/>
        </w:rPr>
        <w:t>      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3C74CF" w:rsidRDefault="003C74CF" w:rsidP="003C74CF">
      <w:pPr>
        <w:pStyle w:val="a5"/>
        <w:rPr>
          <w:rFonts w:ascii="Times New Roman" w:hAnsi="Times New Roman"/>
        </w:rPr>
      </w:pPr>
      <w:r>
        <w:rPr>
          <w:rFonts w:ascii="Times New Roman" w:hAnsi="Times New Roman"/>
          <w:lang w:eastAsia="ru-RU"/>
        </w:rPr>
        <w:t>      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3C74CF" w:rsidRDefault="003C74CF" w:rsidP="003C74CF"/>
    <w:p w:rsidR="003C74CF" w:rsidRDefault="003C74CF"/>
    <w:sectPr w:rsidR="003C74CF" w:rsidSect="00F26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7CAC"/>
    <w:rsid w:val="000F7CAC"/>
    <w:rsid w:val="001257D3"/>
    <w:rsid w:val="003C74CF"/>
    <w:rsid w:val="00F2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CAC"/>
    <w:rPr>
      <w:rFonts w:ascii="Tahoma" w:hAnsi="Tahoma" w:cs="Tahoma"/>
      <w:sz w:val="16"/>
      <w:szCs w:val="16"/>
    </w:rPr>
  </w:style>
  <w:style w:type="paragraph" w:styleId="a5">
    <w:name w:val="No Spacing"/>
    <w:uiPriority w:val="1"/>
    <w:qFormat/>
    <w:rsid w:val="003C74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dcterms:created xsi:type="dcterms:W3CDTF">2016-11-10T18:53:00Z</dcterms:created>
  <dcterms:modified xsi:type="dcterms:W3CDTF">2016-11-11T08:28:00Z</dcterms:modified>
</cp:coreProperties>
</file>